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689" w14:textId="38204B45" w:rsidR="001A0C4E" w:rsidRPr="001A0C4E" w:rsidRDefault="001A0C4E" w:rsidP="001A0C4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A0C4E">
        <w:rPr>
          <w:rFonts w:ascii="Arial" w:hAnsi="Arial" w:cs="Arial"/>
          <w:b/>
          <w:bCs/>
          <w:sz w:val="28"/>
          <w:szCs w:val="28"/>
          <w:u w:val="single"/>
        </w:rPr>
        <w:t xml:space="preserve">Resources </w:t>
      </w:r>
      <w:r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Pr="001A0C4E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1A0C4E">
        <w:rPr>
          <w:rFonts w:ascii="Arial" w:hAnsi="Arial" w:cs="Arial"/>
          <w:b/>
          <w:bCs/>
          <w:sz w:val="28"/>
          <w:szCs w:val="28"/>
          <w:u w:val="single"/>
        </w:rPr>
        <w:t xml:space="preserve"> Teens</w:t>
      </w:r>
    </w:p>
    <w:p w14:paraId="52B6C5FA" w14:textId="77777777" w:rsid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A78FE" w14:textId="3FC06385" w:rsid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above the influence when it comes to pressure? Take this quick quiz to find out.</w:t>
      </w:r>
    </w:p>
    <w:p w14:paraId="0154E68B" w14:textId="5561BE0F" w:rsidR="001A0C4E" w:rsidRPr="001A0C4E" w:rsidRDefault="001A0C4E" w:rsidP="001A0C4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1A0C4E">
          <w:rPr>
            <w:rStyle w:val="Hyperlink"/>
            <w:rFonts w:ascii="Arial" w:hAnsi="Arial" w:cs="Arial"/>
            <w:sz w:val="20"/>
            <w:szCs w:val="20"/>
          </w:rPr>
          <w:t>https://abovetheinfluence.com/how-are-you-doing/</w:t>
        </w:r>
      </w:hyperlink>
    </w:p>
    <w:p w14:paraId="237A2B30" w14:textId="77777777" w:rsid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D0650" w14:textId="56E82903" w:rsidR="001A0C4E" w:rsidRP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4E">
        <w:rPr>
          <w:rFonts w:ascii="Arial" w:hAnsi="Arial" w:cs="Arial"/>
          <w:sz w:val="24"/>
          <w:szCs w:val="24"/>
        </w:rPr>
        <w:t>Celebrities Against Drunk Driving &amp; Underage Drinking</w:t>
      </w:r>
    </w:p>
    <w:p w14:paraId="4187FE29" w14:textId="77777777" w:rsidR="001A0C4E" w:rsidRPr="001A0C4E" w:rsidRDefault="001A0C4E" w:rsidP="001A0C4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1A0C4E">
          <w:rPr>
            <w:rStyle w:val="Hyperlink"/>
            <w:rFonts w:ascii="Arial" w:hAnsi="Arial" w:cs="Arial"/>
            <w:sz w:val="20"/>
            <w:szCs w:val="20"/>
          </w:rPr>
          <w:t>https://www.responsibility.org/prevent-underage-drinking/responsibility-teens/celeb-ambassadors/</w:t>
        </w:r>
      </w:hyperlink>
    </w:p>
    <w:p w14:paraId="192E3ABC" w14:textId="77777777" w:rsidR="001A0C4E" w:rsidRP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FF333" w14:textId="08E2231A" w:rsidR="001A0C4E" w:rsidRP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C4E">
        <w:rPr>
          <w:rFonts w:ascii="Arial" w:hAnsi="Arial" w:cs="Arial"/>
          <w:sz w:val="24"/>
          <w:szCs w:val="24"/>
        </w:rPr>
        <w:t xml:space="preserve">Practice Your Refusal Skills </w:t>
      </w:r>
    </w:p>
    <w:p w14:paraId="3671A825" w14:textId="77777777" w:rsidR="001A0C4E" w:rsidRPr="001A0C4E" w:rsidRDefault="001A0C4E" w:rsidP="001A0C4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1A0C4E">
          <w:rPr>
            <w:rStyle w:val="Hyperlink"/>
            <w:rFonts w:ascii="Arial" w:hAnsi="Arial" w:cs="Arial"/>
            <w:sz w:val="20"/>
            <w:szCs w:val="20"/>
          </w:rPr>
          <w:t>http://www2.courtinfo.ca.gov/stopteendui/aoc/index.cfm</w:t>
        </w:r>
      </w:hyperlink>
    </w:p>
    <w:p w14:paraId="414C6B42" w14:textId="77777777" w:rsidR="001A0C4E" w:rsidRP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B9852" w14:textId="50DC4708" w:rsidR="001A0C4E" w:rsidRPr="001A0C4E" w:rsidRDefault="001A0C4E" w:rsidP="001A0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1A0C4E">
        <w:rPr>
          <w:rFonts w:ascii="Arial" w:hAnsi="Arial" w:cs="Arial"/>
          <w:sz w:val="24"/>
          <w:szCs w:val="24"/>
        </w:rPr>
        <w:t xml:space="preserve">ow to Say No </w:t>
      </w:r>
      <w:r>
        <w:rPr>
          <w:rFonts w:ascii="Arial" w:hAnsi="Arial" w:cs="Arial"/>
          <w:sz w:val="24"/>
          <w:szCs w:val="24"/>
        </w:rPr>
        <w:t>t</w:t>
      </w:r>
      <w:r w:rsidRPr="001A0C4E">
        <w:rPr>
          <w:rFonts w:ascii="Arial" w:hAnsi="Arial" w:cs="Arial"/>
          <w:sz w:val="24"/>
          <w:szCs w:val="24"/>
        </w:rPr>
        <w:t>o Drinking &amp; Drugs</w:t>
      </w:r>
    </w:p>
    <w:p w14:paraId="56CF575B" w14:textId="77777777" w:rsidR="001A0C4E" w:rsidRPr="001A0C4E" w:rsidRDefault="001A0C4E" w:rsidP="001A0C4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1A0C4E">
          <w:rPr>
            <w:rStyle w:val="Hyperlink"/>
            <w:rFonts w:ascii="Arial" w:hAnsi="Arial" w:cs="Arial"/>
            <w:sz w:val="20"/>
            <w:szCs w:val="20"/>
          </w:rPr>
          <w:t>https://www.teenvogue.com/story/how-to-say-no-to-drinking-and-drugs</w:t>
        </w:r>
      </w:hyperlink>
    </w:p>
    <w:p w14:paraId="424AC7B9" w14:textId="77777777" w:rsidR="008214FF" w:rsidRDefault="008214FF"/>
    <w:sectPr w:rsidR="0082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646"/>
    <w:multiLevelType w:val="hybridMultilevel"/>
    <w:tmpl w:val="1904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4E"/>
    <w:rsid w:val="001A0C4E"/>
    <w:rsid w:val="008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843C"/>
  <w15:chartTrackingRefBased/>
  <w15:docId w15:val="{F2DC8597-5D3B-4550-BE27-9863149D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nvogue.com/story/how-to-say-no-to-drinking-and-dru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ourtinfo.ca.gov/stopteendui/aoc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ponsibility.org/prevent-underage-drinking/responsibility-teens/celeb-ambassadors/" TargetMode="External"/><Relationship Id="rId5" Type="http://schemas.openxmlformats.org/officeDocument/2006/relationships/hyperlink" Target="https://abovetheinfluence.com/how-are-you-do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Zeisloft</dc:creator>
  <cp:keywords/>
  <dc:description/>
  <cp:lastModifiedBy>Danielle Zeisloft</cp:lastModifiedBy>
  <cp:revision>1</cp:revision>
  <dcterms:created xsi:type="dcterms:W3CDTF">2022-09-08T15:24:00Z</dcterms:created>
  <dcterms:modified xsi:type="dcterms:W3CDTF">2022-09-08T15:26:00Z</dcterms:modified>
</cp:coreProperties>
</file>